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420CF35" w14:textId="12CD3EDD" w:rsidR="00B2356D" w:rsidRDefault="00B2356D" w:rsidP="00B2356D">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E043DF">
        <w:rPr>
          <w:rFonts w:ascii="Calibri" w:hAnsi="Calibri" w:cs="Calibri"/>
          <w:b/>
          <w:sz w:val="22"/>
        </w:rPr>
        <w:t>RADIOLOGII I DIAGNOSTYKI OBRAZOWEJ</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03155E78"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w dniu</w:t>
      </w:r>
      <w:r>
        <w:rPr>
          <w:rFonts w:ascii="Calibri" w:hAnsi="Calibri" w:cs="Calibri"/>
          <w:sz w:val="22"/>
        </w:rPr>
        <w:t xml:space="preserve"> </w:t>
      </w:r>
      <w:r w:rsidR="00E043DF">
        <w:rPr>
          <w:rFonts w:ascii="Calibri" w:hAnsi="Calibri" w:cs="Calibri"/>
          <w:sz w:val="22"/>
        </w:rPr>
        <w:t>………</w:t>
      </w:r>
      <w:r w:rsidR="001C2754">
        <w:rPr>
          <w:rFonts w:ascii="Calibri" w:hAnsi="Calibri" w:cs="Calibri"/>
          <w:sz w:val="22"/>
        </w:rPr>
        <w:t>………………</w:t>
      </w:r>
      <w:r w:rsidR="00E043DF">
        <w:rPr>
          <w:rFonts w:ascii="Calibri" w:hAnsi="Calibri" w:cs="Calibri"/>
          <w:sz w:val="22"/>
        </w:rPr>
        <w:t>.</w:t>
      </w:r>
      <w:r>
        <w:rPr>
          <w:rFonts w:ascii="Calibri" w:hAnsi="Calibri" w:cs="Calibri"/>
          <w:sz w:val="22"/>
        </w:rPr>
        <w:t>202</w:t>
      </w:r>
      <w:r w:rsidR="001C2754">
        <w:rPr>
          <w:rFonts w:ascii="Calibri" w:hAnsi="Calibri" w:cs="Calibri"/>
          <w:sz w:val="22"/>
        </w:rPr>
        <w:t>6</w:t>
      </w:r>
      <w:r>
        <w:rPr>
          <w:rFonts w:ascii="Calibri" w:hAnsi="Calibri" w:cs="Calibri"/>
          <w:sz w:val="22"/>
        </w:rPr>
        <w:t xml:space="preserve"> r. </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10E6F213" w14:textId="77777777" w:rsidR="00B2356D" w:rsidRPr="009544A1" w:rsidRDefault="00B2356D" w:rsidP="00B2356D">
      <w:pPr>
        <w:spacing w:after="0"/>
        <w:ind w:left="0" w:right="0" w:firstLine="0"/>
        <w:rPr>
          <w:rFonts w:ascii="Calibri" w:hAnsi="Calibri" w:cs="Calibri"/>
          <w:sz w:val="22"/>
        </w:rPr>
      </w:pPr>
      <w:r w:rsidRPr="009544A1">
        <w:rPr>
          <w:rFonts w:ascii="Calibri" w:hAnsi="Calibri" w:cs="Calibri"/>
          <w:sz w:val="22"/>
        </w:rPr>
        <w:t xml:space="preserve">reprezentowanym przez  </w:t>
      </w:r>
      <w:r>
        <w:rPr>
          <w:rStyle w:val="normaltextrun"/>
          <w:rFonts w:ascii="Calibri" w:hAnsi="Calibri" w:cs="Calibri"/>
          <w:sz w:val="22"/>
        </w:rPr>
        <w:t>Annę Krzyżanowską – Z-ca Dyrektora ds. Kadr i Organizacji, na podstawie pełnomocnictwa nr 64 z dnia 16.06.2023 r.,</w:t>
      </w:r>
    </w:p>
    <w:p w14:paraId="06E16FA3"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zwanym w treści umowy „</w:t>
      </w:r>
      <w:r w:rsidRPr="00B72910">
        <w:rPr>
          <w:rFonts w:ascii="Calibri" w:hAnsi="Calibri" w:cs="Calibri"/>
          <w:b/>
          <w:sz w:val="22"/>
        </w:rPr>
        <w:t>Udzielającym zamówienia</w:t>
      </w:r>
      <w:r w:rsidRPr="00B72910">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77777777"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Pr>
          <w:rFonts w:ascii="Calibri" w:hAnsi="Calibri" w:cs="Calibri"/>
          <w:b/>
          <w:bCs/>
          <w:sz w:val="22"/>
        </w:rPr>
        <w:t>000000122241</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77777777"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 xml:space="preserve">(Dz.U. </w:t>
      </w:r>
      <w:r>
        <w:rPr>
          <w:rFonts w:ascii="Calibri" w:hAnsi="Calibri" w:cs="Calibri"/>
          <w:b/>
          <w:sz w:val="22"/>
        </w:rPr>
        <w:t>2024</w:t>
      </w:r>
      <w:r w:rsidRPr="00B72910">
        <w:rPr>
          <w:rFonts w:ascii="Calibri" w:hAnsi="Calibri" w:cs="Calibri"/>
          <w:b/>
          <w:sz w:val="22"/>
        </w:rPr>
        <w:t xml:space="preserve"> poz.</w:t>
      </w:r>
      <w:r>
        <w:rPr>
          <w:rFonts w:ascii="Calibri" w:hAnsi="Calibri" w:cs="Calibri"/>
          <w:b/>
          <w:sz w:val="22"/>
        </w:rPr>
        <w:t xml:space="preserve"> 799 </w:t>
      </w:r>
      <w:r w:rsidRPr="00B72910">
        <w:rPr>
          <w:rFonts w:ascii="Calibri" w:hAnsi="Calibri" w:cs="Calibri"/>
          <w:b/>
          <w:sz w:val="22"/>
        </w:rPr>
        <w:t>z późn. zm.)</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57C7518D" w14:textId="475A289E" w:rsidR="00B2356D" w:rsidRDefault="00B2356D" w:rsidP="00B2356D">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sidR="00405B40">
        <w:rPr>
          <w:rFonts w:ascii="Calibri" w:hAnsi="Calibri" w:cs="Calibri"/>
          <w:sz w:val="22"/>
        </w:rPr>
        <w:t>w zakresie</w:t>
      </w:r>
      <w:r w:rsidR="007A0DBF">
        <w:rPr>
          <w:rFonts w:ascii="Calibri" w:hAnsi="Calibri" w:cs="Calibri"/>
          <w:sz w:val="22"/>
        </w:rPr>
        <w:t xml:space="preserve"> </w:t>
      </w:r>
      <w:r w:rsidR="00112779">
        <w:rPr>
          <w:rFonts w:ascii="Calibri" w:hAnsi="Calibri" w:cs="Calibri"/>
          <w:sz w:val="22"/>
        </w:rPr>
        <w:t>radiologii i diagnostyki obrazowej</w:t>
      </w:r>
      <w:r w:rsidRPr="00BC3C04">
        <w:rPr>
          <w:rFonts w:ascii="Calibri" w:hAnsi="Calibri" w:cs="Calibri"/>
          <w:sz w:val="22"/>
        </w:rPr>
        <w:t xml:space="preserve"> w Dolnośląskim  Centrum Onkologii, Pulmonologii i Hematologii we Wrocławiu, 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7430158D" w14:textId="3453A439" w:rsidR="00B2356D" w:rsidRPr="00025EBE" w:rsidRDefault="00B2356D" w:rsidP="003F62C2">
      <w:pPr>
        <w:numPr>
          <w:ilvl w:val="0"/>
          <w:numId w:val="18"/>
        </w:numPr>
        <w:suppressAutoHyphens w:val="0"/>
        <w:spacing w:after="0"/>
        <w:ind w:left="709" w:hanging="500"/>
        <w:rPr>
          <w:rFonts w:ascii="Calibri" w:hAnsi="Calibri" w:cs="Calibri"/>
          <w:color w:val="auto"/>
          <w:sz w:val="22"/>
          <w:lang w:eastAsia="en-US"/>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w:t>
      </w:r>
      <w:r w:rsidR="00066D88">
        <w:rPr>
          <w:rFonts w:ascii="Calibri" w:hAnsi="Calibri" w:cs="Calibri"/>
          <w:sz w:val="22"/>
        </w:rPr>
        <w:t>mniejszej</w:t>
      </w:r>
      <w:r w:rsidR="00405B40">
        <w:rPr>
          <w:rFonts w:ascii="Calibri" w:hAnsi="Calibri" w:cs="Calibri"/>
          <w:sz w:val="22"/>
        </w:rPr>
        <w:t xml:space="preserve"> </w:t>
      </w:r>
      <w:r w:rsidRPr="00025EBE">
        <w:rPr>
          <w:rFonts w:ascii="Calibri" w:hAnsi="Calibri" w:cs="Calibri"/>
          <w:sz w:val="22"/>
        </w:rPr>
        <w:t xml:space="preserve">niż </w:t>
      </w:r>
      <w:r w:rsidR="00405B40" w:rsidRPr="00025EBE">
        <w:rPr>
          <w:rFonts w:ascii="Calibri" w:hAnsi="Calibri" w:cs="Calibri"/>
          <w:sz w:val="22"/>
        </w:rPr>
        <w:t xml:space="preserve"> </w:t>
      </w:r>
      <w:r w:rsidR="00F951DB" w:rsidRPr="00025EBE">
        <w:rPr>
          <w:rFonts w:ascii="Calibri" w:hAnsi="Calibri" w:cs="Calibri"/>
          <w:sz w:val="22"/>
        </w:rPr>
        <w:t>…………..</w:t>
      </w:r>
      <w:r w:rsidRPr="00025EBE">
        <w:rPr>
          <w:rFonts w:ascii="Calibri" w:hAnsi="Calibri" w:cs="Calibri"/>
          <w:sz w:val="22"/>
        </w:rPr>
        <w:t xml:space="preserve">godzin </w:t>
      </w:r>
      <w:r w:rsidR="003F62C2" w:rsidRPr="00025EBE">
        <w:rPr>
          <w:rFonts w:ascii="Calibri" w:hAnsi="Calibri" w:cs="Calibri"/>
          <w:sz w:val="22"/>
        </w:rPr>
        <w:t>p</w:t>
      </w:r>
      <w:r w:rsidR="00006839" w:rsidRPr="00025EBE">
        <w:rPr>
          <w:rFonts w:ascii="Calibri" w:hAnsi="Calibri" w:cs="Calibri"/>
          <w:sz w:val="22"/>
        </w:rPr>
        <w:t>rzez</w:t>
      </w:r>
      <w:r w:rsidR="00F951DB" w:rsidRPr="00025EBE">
        <w:rPr>
          <w:rFonts w:ascii="Calibri" w:hAnsi="Calibri" w:cs="Calibri"/>
          <w:sz w:val="22"/>
        </w:rPr>
        <w:t>…………</w:t>
      </w:r>
      <w:r w:rsidR="00006839" w:rsidRPr="00025EBE">
        <w:rPr>
          <w:rFonts w:ascii="Calibri" w:hAnsi="Calibri" w:cs="Calibri"/>
          <w:sz w:val="22"/>
        </w:rPr>
        <w:t xml:space="preserve"> dni w tygodniu godzinach od </w:t>
      </w:r>
      <w:r w:rsidR="00F951DB" w:rsidRPr="00025EBE">
        <w:rPr>
          <w:rFonts w:ascii="Calibri" w:hAnsi="Calibri" w:cs="Calibri"/>
          <w:sz w:val="22"/>
        </w:rPr>
        <w:t>…………</w:t>
      </w:r>
      <w:r w:rsidR="00006839" w:rsidRPr="00025EBE">
        <w:rPr>
          <w:rFonts w:ascii="Calibri" w:hAnsi="Calibri" w:cs="Calibri"/>
          <w:sz w:val="22"/>
        </w:rPr>
        <w:t xml:space="preserve"> do </w:t>
      </w:r>
      <w:r w:rsidR="00F951DB" w:rsidRPr="00025EBE">
        <w:rPr>
          <w:rFonts w:ascii="Calibri" w:hAnsi="Calibri" w:cs="Calibri"/>
          <w:sz w:val="22"/>
        </w:rPr>
        <w:t>………….</w:t>
      </w:r>
      <w:r w:rsidR="00006839" w:rsidRPr="00025EBE">
        <w:rPr>
          <w:rFonts w:ascii="Calibri" w:hAnsi="Calibri" w:cs="Calibri"/>
          <w:sz w:val="22"/>
        </w:rPr>
        <w:t xml:space="preserve"> z uwzględnieniem</w:t>
      </w:r>
    </w:p>
    <w:p w14:paraId="15F845BA" w14:textId="29B77560" w:rsidR="00006839" w:rsidRPr="00025EBE" w:rsidRDefault="00D66135" w:rsidP="00D66135">
      <w:pPr>
        <w:suppressAutoHyphens w:val="0"/>
        <w:spacing w:after="0"/>
        <w:ind w:left="709" w:firstLine="0"/>
        <w:rPr>
          <w:rFonts w:ascii="Calibri" w:hAnsi="Calibri" w:cs="Calibri"/>
          <w:sz w:val="22"/>
        </w:rPr>
      </w:pPr>
      <w:r w:rsidRPr="00025EBE">
        <w:rPr>
          <w:rFonts w:ascii="Calibri" w:hAnsi="Calibri" w:cs="Calibri"/>
          <w:sz w:val="22"/>
        </w:rPr>
        <w:t xml:space="preserve">- </w:t>
      </w:r>
      <w:r w:rsidR="000E7A8E" w:rsidRPr="00025EBE">
        <w:rPr>
          <w:rFonts w:ascii="Calibri" w:hAnsi="Calibri" w:cs="Calibri"/>
          <w:sz w:val="22"/>
        </w:rPr>
        <w:t xml:space="preserve">opisywanie </w:t>
      </w:r>
      <w:r w:rsidR="001B0FEC" w:rsidRPr="00025EBE">
        <w:rPr>
          <w:rFonts w:ascii="Calibri" w:hAnsi="Calibri" w:cs="Calibri"/>
          <w:sz w:val="22"/>
        </w:rPr>
        <w:t xml:space="preserve">badań </w:t>
      </w:r>
      <w:r w:rsidR="00212AA4" w:rsidRPr="00025EBE">
        <w:rPr>
          <w:rFonts w:ascii="Calibri" w:hAnsi="Calibri" w:cs="Calibri"/>
          <w:sz w:val="22"/>
        </w:rPr>
        <w:t>TK</w:t>
      </w:r>
      <w:r w:rsidR="001B0FEC" w:rsidRPr="00025EBE">
        <w:rPr>
          <w:rFonts w:ascii="Calibri" w:hAnsi="Calibri" w:cs="Calibri"/>
          <w:sz w:val="22"/>
        </w:rPr>
        <w:t>;</w:t>
      </w:r>
    </w:p>
    <w:p w14:paraId="606BB965" w14:textId="65B8773D" w:rsidR="0028770D" w:rsidRPr="00025EBE" w:rsidRDefault="001B0FEC" w:rsidP="00DB16A0">
      <w:pPr>
        <w:suppressAutoHyphens w:val="0"/>
        <w:spacing w:after="0"/>
        <w:ind w:left="709" w:firstLine="0"/>
        <w:rPr>
          <w:rFonts w:ascii="Calibri" w:hAnsi="Calibri" w:cs="Calibri"/>
          <w:sz w:val="22"/>
        </w:rPr>
      </w:pPr>
      <w:r w:rsidRPr="00025EBE">
        <w:rPr>
          <w:rFonts w:ascii="Calibri" w:hAnsi="Calibri" w:cs="Calibri"/>
          <w:sz w:val="22"/>
        </w:rPr>
        <w:t xml:space="preserve">- opisywanie badań </w:t>
      </w:r>
      <w:r w:rsidR="00A71120" w:rsidRPr="00025EBE">
        <w:rPr>
          <w:rFonts w:ascii="Calibri" w:hAnsi="Calibri" w:cs="Calibri"/>
          <w:sz w:val="22"/>
        </w:rPr>
        <w:t>MR</w:t>
      </w:r>
      <w:r w:rsidR="00970233" w:rsidRPr="00025EBE">
        <w:rPr>
          <w:rFonts w:ascii="Calibri" w:hAnsi="Calibri" w:cs="Calibri"/>
          <w:sz w:val="22"/>
        </w:rPr>
        <w:t>;</w:t>
      </w:r>
    </w:p>
    <w:p w14:paraId="67B41F1A" w14:textId="77777777" w:rsidR="00025EBE" w:rsidRPr="00025EBE" w:rsidRDefault="00025EBE" w:rsidP="00025EBE">
      <w:pPr>
        <w:suppressAutoHyphens w:val="0"/>
        <w:spacing w:after="0"/>
        <w:ind w:left="709" w:firstLine="0"/>
        <w:rPr>
          <w:rFonts w:ascii="Calibri" w:hAnsi="Calibri" w:cs="Calibri"/>
          <w:sz w:val="22"/>
        </w:rPr>
      </w:pPr>
      <w:r w:rsidRPr="00025EBE">
        <w:rPr>
          <w:rFonts w:ascii="Calibri" w:hAnsi="Calibri" w:cs="Calibri"/>
          <w:sz w:val="22"/>
        </w:rPr>
        <w:t>- konsultacje – obszar (MR i TK)</w:t>
      </w:r>
    </w:p>
    <w:p w14:paraId="2F48A616" w14:textId="77777777" w:rsidR="00994679" w:rsidRDefault="00994679" w:rsidP="00025EBE">
      <w:pPr>
        <w:suppressAutoHyphens w:val="0"/>
        <w:spacing w:after="0"/>
        <w:ind w:left="0" w:firstLine="708"/>
        <w:rPr>
          <w:rFonts w:ascii="Calibri" w:hAnsi="Calibri" w:cs="Calibri"/>
          <w:sz w:val="22"/>
        </w:rPr>
      </w:pPr>
    </w:p>
    <w:p w14:paraId="05376C8D"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bCs/>
          <w:sz w:val="22"/>
        </w:rPr>
        <w:t>Wymagany maksymalny termin wykonania opisu</w:t>
      </w:r>
    </w:p>
    <w:p w14:paraId="3A4C0D67" w14:textId="77777777" w:rsidR="00994679" w:rsidRPr="00994679" w:rsidRDefault="00994679" w:rsidP="00994679">
      <w:pPr>
        <w:suppressAutoHyphens w:val="0"/>
        <w:spacing w:after="0"/>
        <w:ind w:left="0" w:firstLine="708"/>
        <w:rPr>
          <w:rFonts w:ascii="Calibri" w:hAnsi="Calibri" w:cs="Calibri"/>
          <w:sz w:val="22"/>
        </w:rPr>
      </w:pPr>
    </w:p>
    <w:tbl>
      <w:tblPr>
        <w:tblW w:w="0" w:type="auto"/>
        <w:tblInd w:w="41" w:type="dxa"/>
        <w:tblLayout w:type="fixed"/>
        <w:tblLook w:val="04A0" w:firstRow="1" w:lastRow="0" w:firstColumn="1" w:lastColumn="0" w:noHBand="0" w:noVBand="1"/>
      </w:tblPr>
      <w:tblGrid>
        <w:gridCol w:w="1372"/>
        <w:gridCol w:w="5033"/>
        <w:gridCol w:w="1050"/>
        <w:gridCol w:w="1713"/>
      </w:tblGrid>
      <w:tr w:rsidR="00994679" w:rsidRPr="00994679" w14:paraId="0D215EEA" w14:textId="77777777" w:rsidTr="00994679">
        <w:trPr>
          <w:trHeight w:val="878"/>
        </w:trPr>
        <w:tc>
          <w:tcPr>
            <w:tcW w:w="1372" w:type="dxa"/>
            <w:tcBorders>
              <w:top w:val="single" w:sz="4" w:space="0" w:color="000000"/>
              <w:left w:val="single" w:sz="4" w:space="0" w:color="000000"/>
              <w:bottom w:val="single" w:sz="4" w:space="0" w:color="000000"/>
              <w:right w:val="nil"/>
            </w:tcBorders>
            <w:vAlign w:val="center"/>
            <w:hideMark/>
          </w:tcPr>
          <w:p w14:paraId="12AAFA65" w14:textId="77777777" w:rsidR="00994679" w:rsidRPr="00994679" w:rsidRDefault="00994679" w:rsidP="00994679">
            <w:pPr>
              <w:suppressAutoHyphens w:val="0"/>
              <w:spacing w:after="0"/>
              <w:ind w:left="0" w:firstLine="708"/>
              <w:rPr>
                <w:rFonts w:ascii="Calibri" w:hAnsi="Calibri" w:cs="Calibri"/>
                <w:sz w:val="22"/>
              </w:rPr>
            </w:pPr>
            <w:proofErr w:type="spellStart"/>
            <w:r w:rsidRPr="00994679">
              <w:rPr>
                <w:rFonts w:ascii="Calibri" w:hAnsi="Calibri" w:cs="Calibri"/>
                <w:b/>
                <w:sz w:val="22"/>
              </w:rPr>
              <w:t>Lp</w:t>
            </w:r>
            <w:proofErr w:type="spellEnd"/>
          </w:p>
        </w:tc>
        <w:tc>
          <w:tcPr>
            <w:tcW w:w="5033" w:type="dxa"/>
            <w:tcBorders>
              <w:top w:val="single" w:sz="4" w:space="0" w:color="000000"/>
              <w:left w:val="single" w:sz="4" w:space="0" w:color="000000"/>
              <w:bottom w:val="single" w:sz="4" w:space="0" w:color="000000"/>
              <w:right w:val="nil"/>
            </w:tcBorders>
            <w:vAlign w:val="center"/>
            <w:hideMark/>
          </w:tcPr>
          <w:p w14:paraId="44549D3A"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sz w:val="22"/>
              </w:rPr>
              <w:t xml:space="preserve">Czas realizacji  opisu </w:t>
            </w:r>
          </w:p>
        </w:tc>
        <w:tc>
          <w:tcPr>
            <w:tcW w:w="1050" w:type="dxa"/>
            <w:tcBorders>
              <w:top w:val="single" w:sz="4" w:space="0" w:color="000000"/>
              <w:left w:val="single" w:sz="4" w:space="0" w:color="000000"/>
              <w:bottom w:val="single" w:sz="4" w:space="0" w:color="000000"/>
              <w:right w:val="nil"/>
            </w:tcBorders>
            <w:vAlign w:val="center"/>
            <w:hideMark/>
          </w:tcPr>
          <w:p w14:paraId="7D209E2C"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sz w:val="22"/>
              </w:rPr>
              <w:t>Ilość godzin</w:t>
            </w:r>
          </w:p>
        </w:tc>
        <w:tc>
          <w:tcPr>
            <w:tcW w:w="1713" w:type="dxa"/>
            <w:tcBorders>
              <w:top w:val="single" w:sz="4" w:space="0" w:color="000000"/>
              <w:left w:val="single" w:sz="4" w:space="0" w:color="000000"/>
              <w:bottom w:val="single" w:sz="4" w:space="0" w:color="000000"/>
              <w:right w:val="single" w:sz="4" w:space="0" w:color="000000"/>
            </w:tcBorders>
            <w:vAlign w:val="center"/>
            <w:hideMark/>
          </w:tcPr>
          <w:p w14:paraId="6760F199"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sz w:val="22"/>
              </w:rPr>
              <w:t>Ilość dni</w:t>
            </w:r>
          </w:p>
        </w:tc>
      </w:tr>
      <w:tr w:rsidR="00994679" w:rsidRPr="00994679" w14:paraId="648B03E4"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5442F2CD"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1.</w:t>
            </w:r>
          </w:p>
        </w:tc>
        <w:tc>
          <w:tcPr>
            <w:tcW w:w="5033" w:type="dxa"/>
            <w:tcBorders>
              <w:top w:val="single" w:sz="4" w:space="0" w:color="000000"/>
              <w:left w:val="single" w:sz="4" w:space="0" w:color="000000"/>
              <w:bottom w:val="single" w:sz="4" w:space="0" w:color="000000"/>
              <w:right w:val="nil"/>
            </w:tcBorders>
            <w:vAlign w:val="center"/>
            <w:hideMark/>
          </w:tcPr>
          <w:p w14:paraId="27697A5E"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TK- badanie oddziałowe „R”</w:t>
            </w:r>
          </w:p>
        </w:tc>
        <w:tc>
          <w:tcPr>
            <w:tcW w:w="1050" w:type="dxa"/>
            <w:tcBorders>
              <w:top w:val="single" w:sz="4" w:space="0" w:color="000000"/>
              <w:left w:val="single" w:sz="4" w:space="0" w:color="000000"/>
              <w:bottom w:val="single" w:sz="4" w:space="0" w:color="000000"/>
              <w:right w:val="nil"/>
            </w:tcBorders>
            <w:vAlign w:val="center"/>
            <w:hideMark/>
          </w:tcPr>
          <w:p w14:paraId="14881E1A"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3</w:t>
            </w:r>
          </w:p>
        </w:tc>
        <w:tc>
          <w:tcPr>
            <w:tcW w:w="1713" w:type="dxa"/>
            <w:tcBorders>
              <w:top w:val="single" w:sz="4" w:space="0" w:color="000000"/>
              <w:left w:val="single" w:sz="4" w:space="0" w:color="000000"/>
              <w:bottom w:val="single" w:sz="4" w:space="0" w:color="000000"/>
              <w:right w:val="single" w:sz="4" w:space="0" w:color="000000"/>
            </w:tcBorders>
            <w:vAlign w:val="center"/>
          </w:tcPr>
          <w:p w14:paraId="44F77687" w14:textId="77777777" w:rsidR="00994679" w:rsidRPr="00994679" w:rsidRDefault="00994679" w:rsidP="00994679">
            <w:pPr>
              <w:suppressAutoHyphens w:val="0"/>
              <w:spacing w:after="0"/>
              <w:ind w:left="0" w:firstLine="708"/>
              <w:rPr>
                <w:rFonts w:ascii="Calibri" w:hAnsi="Calibri" w:cs="Calibri"/>
                <w:sz w:val="22"/>
              </w:rPr>
            </w:pPr>
          </w:p>
        </w:tc>
      </w:tr>
      <w:tr w:rsidR="00994679" w:rsidRPr="00994679" w14:paraId="26A61BFF"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44211C6B"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2.</w:t>
            </w:r>
          </w:p>
        </w:tc>
        <w:tc>
          <w:tcPr>
            <w:tcW w:w="5033" w:type="dxa"/>
            <w:tcBorders>
              <w:top w:val="single" w:sz="4" w:space="0" w:color="000000"/>
              <w:left w:val="single" w:sz="4" w:space="0" w:color="000000"/>
              <w:bottom w:val="single" w:sz="4" w:space="0" w:color="000000"/>
              <w:right w:val="nil"/>
            </w:tcBorders>
            <w:vAlign w:val="center"/>
            <w:hideMark/>
          </w:tcPr>
          <w:p w14:paraId="454BFF80"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TK- badanie CITO, PILNE</w:t>
            </w:r>
          </w:p>
        </w:tc>
        <w:tc>
          <w:tcPr>
            <w:tcW w:w="1050" w:type="dxa"/>
            <w:tcBorders>
              <w:top w:val="single" w:sz="4" w:space="0" w:color="000000"/>
              <w:left w:val="single" w:sz="4" w:space="0" w:color="000000"/>
              <w:bottom w:val="single" w:sz="4" w:space="0" w:color="000000"/>
              <w:right w:val="nil"/>
            </w:tcBorders>
            <w:vAlign w:val="center"/>
          </w:tcPr>
          <w:p w14:paraId="0F95A80C"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single" w:sz="4" w:space="0" w:color="000000"/>
              <w:left w:val="single" w:sz="4" w:space="0" w:color="000000"/>
              <w:bottom w:val="single" w:sz="4" w:space="0" w:color="000000"/>
              <w:right w:val="single" w:sz="4" w:space="0" w:color="000000"/>
            </w:tcBorders>
            <w:vAlign w:val="center"/>
            <w:hideMark/>
          </w:tcPr>
          <w:p w14:paraId="7B5C7FF7"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3</w:t>
            </w:r>
          </w:p>
        </w:tc>
      </w:tr>
      <w:tr w:rsidR="00994679" w:rsidRPr="00994679" w14:paraId="0B86334C"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4D8CC374"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3.</w:t>
            </w:r>
          </w:p>
        </w:tc>
        <w:tc>
          <w:tcPr>
            <w:tcW w:w="5033" w:type="dxa"/>
            <w:tcBorders>
              <w:top w:val="single" w:sz="4" w:space="0" w:color="000000"/>
              <w:left w:val="single" w:sz="4" w:space="0" w:color="000000"/>
              <w:bottom w:val="single" w:sz="4" w:space="0" w:color="000000"/>
              <w:right w:val="nil"/>
            </w:tcBorders>
            <w:vAlign w:val="center"/>
            <w:hideMark/>
          </w:tcPr>
          <w:p w14:paraId="2C330D5D"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TK – badanie „Pakiet Onkologiczny”</w:t>
            </w:r>
          </w:p>
        </w:tc>
        <w:tc>
          <w:tcPr>
            <w:tcW w:w="1050" w:type="dxa"/>
            <w:tcBorders>
              <w:top w:val="single" w:sz="4" w:space="0" w:color="000000"/>
              <w:left w:val="single" w:sz="4" w:space="0" w:color="000000"/>
              <w:bottom w:val="single" w:sz="4" w:space="0" w:color="000000"/>
              <w:right w:val="nil"/>
            </w:tcBorders>
            <w:vAlign w:val="center"/>
          </w:tcPr>
          <w:p w14:paraId="3D94628E"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single" w:sz="4" w:space="0" w:color="000000"/>
              <w:left w:val="single" w:sz="4" w:space="0" w:color="000000"/>
              <w:bottom w:val="single" w:sz="4" w:space="0" w:color="000000"/>
              <w:right w:val="single" w:sz="4" w:space="0" w:color="000000"/>
            </w:tcBorders>
            <w:vAlign w:val="center"/>
            <w:hideMark/>
          </w:tcPr>
          <w:p w14:paraId="0095BD27"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5</w:t>
            </w:r>
          </w:p>
        </w:tc>
      </w:tr>
      <w:tr w:rsidR="00994679" w:rsidRPr="00994679" w14:paraId="1E9E7584"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366AB1F1"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4.</w:t>
            </w:r>
          </w:p>
        </w:tc>
        <w:tc>
          <w:tcPr>
            <w:tcW w:w="5033" w:type="dxa"/>
            <w:tcBorders>
              <w:top w:val="single" w:sz="4" w:space="0" w:color="000000"/>
              <w:left w:val="single" w:sz="4" w:space="0" w:color="000000"/>
              <w:bottom w:val="single" w:sz="4" w:space="0" w:color="000000"/>
              <w:right w:val="nil"/>
            </w:tcBorders>
            <w:vAlign w:val="center"/>
            <w:hideMark/>
          </w:tcPr>
          <w:p w14:paraId="36394CE5"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TK- badanie kontrolne</w:t>
            </w:r>
          </w:p>
        </w:tc>
        <w:tc>
          <w:tcPr>
            <w:tcW w:w="1050" w:type="dxa"/>
            <w:tcBorders>
              <w:top w:val="single" w:sz="4" w:space="0" w:color="000000"/>
              <w:left w:val="single" w:sz="4" w:space="0" w:color="000000"/>
              <w:bottom w:val="single" w:sz="4" w:space="0" w:color="000000"/>
              <w:right w:val="nil"/>
            </w:tcBorders>
            <w:vAlign w:val="center"/>
          </w:tcPr>
          <w:p w14:paraId="4F47C35C"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single" w:sz="4" w:space="0" w:color="000000"/>
              <w:left w:val="single" w:sz="4" w:space="0" w:color="000000"/>
              <w:bottom w:val="single" w:sz="4" w:space="0" w:color="000000"/>
              <w:right w:val="single" w:sz="4" w:space="0" w:color="000000"/>
            </w:tcBorders>
            <w:vAlign w:val="center"/>
            <w:hideMark/>
          </w:tcPr>
          <w:p w14:paraId="0F1E75EB"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10</w:t>
            </w:r>
          </w:p>
        </w:tc>
      </w:tr>
      <w:tr w:rsidR="00994679" w:rsidRPr="00994679" w14:paraId="6F3EDFD4"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400F04D2"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lastRenderedPageBreak/>
              <w:t>5.</w:t>
            </w:r>
          </w:p>
        </w:tc>
        <w:tc>
          <w:tcPr>
            <w:tcW w:w="5033" w:type="dxa"/>
            <w:tcBorders>
              <w:top w:val="single" w:sz="4" w:space="0" w:color="000000"/>
              <w:left w:val="single" w:sz="4" w:space="0" w:color="000000"/>
              <w:bottom w:val="single" w:sz="4" w:space="0" w:color="000000"/>
              <w:right w:val="nil"/>
            </w:tcBorders>
            <w:vAlign w:val="center"/>
            <w:hideMark/>
          </w:tcPr>
          <w:p w14:paraId="1B38CB27"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MR- badanie oddziałowe „R”</w:t>
            </w:r>
          </w:p>
        </w:tc>
        <w:tc>
          <w:tcPr>
            <w:tcW w:w="1050" w:type="dxa"/>
            <w:tcBorders>
              <w:top w:val="single" w:sz="4" w:space="0" w:color="000000"/>
              <w:left w:val="single" w:sz="4" w:space="0" w:color="000000"/>
              <w:bottom w:val="single" w:sz="4" w:space="0" w:color="000000"/>
              <w:right w:val="nil"/>
            </w:tcBorders>
            <w:vAlign w:val="center"/>
            <w:hideMark/>
          </w:tcPr>
          <w:p w14:paraId="6CD648FE"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5</w:t>
            </w:r>
          </w:p>
        </w:tc>
        <w:tc>
          <w:tcPr>
            <w:tcW w:w="1713" w:type="dxa"/>
            <w:tcBorders>
              <w:top w:val="single" w:sz="4" w:space="0" w:color="000000"/>
              <w:left w:val="single" w:sz="4" w:space="0" w:color="000000"/>
              <w:bottom w:val="single" w:sz="4" w:space="0" w:color="000000"/>
              <w:right w:val="single" w:sz="4" w:space="0" w:color="000000"/>
            </w:tcBorders>
            <w:vAlign w:val="center"/>
          </w:tcPr>
          <w:p w14:paraId="73BB3075" w14:textId="77777777" w:rsidR="00994679" w:rsidRPr="00994679" w:rsidRDefault="00994679" w:rsidP="00994679">
            <w:pPr>
              <w:suppressAutoHyphens w:val="0"/>
              <w:spacing w:after="0"/>
              <w:ind w:left="0" w:firstLine="708"/>
              <w:rPr>
                <w:rFonts w:ascii="Calibri" w:hAnsi="Calibri" w:cs="Calibri"/>
                <w:sz w:val="22"/>
              </w:rPr>
            </w:pPr>
          </w:p>
        </w:tc>
      </w:tr>
      <w:tr w:rsidR="00994679" w:rsidRPr="00994679" w14:paraId="3EA18334" w14:textId="77777777" w:rsidTr="00994679">
        <w:trPr>
          <w:trHeight w:hRule="exact" w:val="552"/>
        </w:trPr>
        <w:tc>
          <w:tcPr>
            <w:tcW w:w="1372" w:type="dxa"/>
            <w:tcBorders>
              <w:top w:val="nil"/>
              <w:left w:val="single" w:sz="4" w:space="0" w:color="000000"/>
              <w:bottom w:val="single" w:sz="4" w:space="0" w:color="000000"/>
              <w:right w:val="nil"/>
            </w:tcBorders>
            <w:vAlign w:val="center"/>
            <w:hideMark/>
          </w:tcPr>
          <w:p w14:paraId="5A1DB470"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6.</w:t>
            </w:r>
          </w:p>
        </w:tc>
        <w:tc>
          <w:tcPr>
            <w:tcW w:w="5033" w:type="dxa"/>
            <w:tcBorders>
              <w:top w:val="nil"/>
              <w:left w:val="single" w:sz="4" w:space="0" w:color="000000"/>
              <w:bottom w:val="single" w:sz="4" w:space="0" w:color="000000"/>
              <w:right w:val="nil"/>
            </w:tcBorders>
            <w:vAlign w:val="center"/>
            <w:hideMark/>
          </w:tcPr>
          <w:p w14:paraId="40A0003C"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MR - badanie CITO, PILNE</w:t>
            </w:r>
          </w:p>
        </w:tc>
        <w:tc>
          <w:tcPr>
            <w:tcW w:w="1050" w:type="dxa"/>
            <w:tcBorders>
              <w:top w:val="nil"/>
              <w:left w:val="single" w:sz="4" w:space="0" w:color="000000"/>
              <w:bottom w:val="single" w:sz="4" w:space="0" w:color="000000"/>
              <w:right w:val="nil"/>
            </w:tcBorders>
            <w:vAlign w:val="center"/>
          </w:tcPr>
          <w:p w14:paraId="5535C594"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nil"/>
              <w:left w:val="single" w:sz="4" w:space="0" w:color="000000"/>
              <w:bottom w:val="single" w:sz="4" w:space="0" w:color="000000"/>
              <w:right w:val="single" w:sz="4" w:space="0" w:color="000000"/>
            </w:tcBorders>
            <w:vAlign w:val="center"/>
            <w:hideMark/>
          </w:tcPr>
          <w:p w14:paraId="0AE9990F"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3</w:t>
            </w:r>
          </w:p>
        </w:tc>
      </w:tr>
      <w:tr w:rsidR="00994679" w:rsidRPr="00994679" w14:paraId="37A4604F" w14:textId="77777777" w:rsidTr="00994679">
        <w:trPr>
          <w:trHeight w:hRule="exact" w:val="552"/>
        </w:trPr>
        <w:tc>
          <w:tcPr>
            <w:tcW w:w="1372" w:type="dxa"/>
            <w:tcBorders>
              <w:top w:val="nil"/>
              <w:left w:val="single" w:sz="4" w:space="0" w:color="000000"/>
              <w:bottom w:val="single" w:sz="4" w:space="0" w:color="000000"/>
              <w:right w:val="nil"/>
            </w:tcBorders>
            <w:vAlign w:val="center"/>
            <w:hideMark/>
          </w:tcPr>
          <w:p w14:paraId="553348EB"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7.</w:t>
            </w:r>
          </w:p>
        </w:tc>
        <w:tc>
          <w:tcPr>
            <w:tcW w:w="5033" w:type="dxa"/>
            <w:tcBorders>
              <w:top w:val="nil"/>
              <w:left w:val="single" w:sz="4" w:space="0" w:color="000000"/>
              <w:bottom w:val="single" w:sz="4" w:space="0" w:color="000000"/>
              <w:right w:val="nil"/>
            </w:tcBorders>
            <w:vAlign w:val="center"/>
            <w:hideMark/>
          </w:tcPr>
          <w:p w14:paraId="2B812FD8"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MR - badanie „Pakiet Onkologiczny”</w:t>
            </w:r>
          </w:p>
        </w:tc>
        <w:tc>
          <w:tcPr>
            <w:tcW w:w="1050" w:type="dxa"/>
            <w:tcBorders>
              <w:top w:val="nil"/>
              <w:left w:val="single" w:sz="4" w:space="0" w:color="000000"/>
              <w:bottom w:val="single" w:sz="4" w:space="0" w:color="000000"/>
              <w:right w:val="nil"/>
            </w:tcBorders>
            <w:vAlign w:val="center"/>
          </w:tcPr>
          <w:p w14:paraId="16154E75"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nil"/>
              <w:left w:val="single" w:sz="4" w:space="0" w:color="000000"/>
              <w:bottom w:val="single" w:sz="4" w:space="0" w:color="000000"/>
              <w:right w:val="single" w:sz="4" w:space="0" w:color="000000"/>
            </w:tcBorders>
            <w:vAlign w:val="center"/>
            <w:hideMark/>
          </w:tcPr>
          <w:p w14:paraId="4A6FA1F0"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5</w:t>
            </w:r>
          </w:p>
        </w:tc>
      </w:tr>
      <w:tr w:rsidR="00994679" w:rsidRPr="00994679" w14:paraId="5AFF1AA8" w14:textId="77777777" w:rsidTr="00994679">
        <w:trPr>
          <w:trHeight w:hRule="exact" w:val="552"/>
        </w:trPr>
        <w:tc>
          <w:tcPr>
            <w:tcW w:w="1372" w:type="dxa"/>
            <w:tcBorders>
              <w:top w:val="nil"/>
              <w:left w:val="single" w:sz="4" w:space="0" w:color="000000"/>
              <w:bottom w:val="single" w:sz="4" w:space="0" w:color="000000"/>
              <w:right w:val="nil"/>
            </w:tcBorders>
            <w:vAlign w:val="center"/>
            <w:hideMark/>
          </w:tcPr>
          <w:p w14:paraId="380F94A9"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8.</w:t>
            </w:r>
          </w:p>
        </w:tc>
        <w:tc>
          <w:tcPr>
            <w:tcW w:w="5033" w:type="dxa"/>
            <w:tcBorders>
              <w:top w:val="nil"/>
              <w:left w:val="single" w:sz="4" w:space="0" w:color="000000"/>
              <w:bottom w:val="single" w:sz="4" w:space="0" w:color="000000"/>
              <w:right w:val="nil"/>
            </w:tcBorders>
            <w:vAlign w:val="center"/>
            <w:hideMark/>
          </w:tcPr>
          <w:p w14:paraId="48C6E8B1"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 xml:space="preserve">Opis  MR- badanie kontrolne </w:t>
            </w:r>
          </w:p>
        </w:tc>
        <w:tc>
          <w:tcPr>
            <w:tcW w:w="1050" w:type="dxa"/>
            <w:tcBorders>
              <w:top w:val="nil"/>
              <w:left w:val="single" w:sz="4" w:space="0" w:color="000000"/>
              <w:bottom w:val="single" w:sz="4" w:space="0" w:color="000000"/>
              <w:right w:val="nil"/>
            </w:tcBorders>
            <w:vAlign w:val="center"/>
          </w:tcPr>
          <w:p w14:paraId="11D9AB37"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nil"/>
              <w:left w:val="single" w:sz="4" w:space="0" w:color="000000"/>
              <w:bottom w:val="single" w:sz="4" w:space="0" w:color="000000"/>
              <w:right w:val="single" w:sz="4" w:space="0" w:color="000000"/>
            </w:tcBorders>
            <w:vAlign w:val="center"/>
            <w:hideMark/>
          </w:tcPr>
          <w:p w14:paraId="668A1972"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10</w:t>
            </w:r>
          </w:p>
        </w:tc>
      </w:tr>
    </w:tbl>
    <w:p w14:paraId="6DAE42C3" w14:textId="77777777" w:rsidR="00994679" w:rsidRDefault="00994679" w:rsidP="00025EBE">
      <w:pPr>
        <w:suppressAutoHyphens w:val="0"/>
        <w:spacing w:after="0"/>
        <w:ind w:left="0" w:firstLine="708"/>
        <w:rPr>
          <w:rFonts w:ascii="Calibri" w:hAnsi="Calibri" w:cs="Calibri"/>
          <w:sz w:val="22"/>
        </w:rPr>
      </w:pPr>
    </w:p>
    <w:p w14:paraId="68C7E2A7" w14:textId="77777777" w:rsidR="00B2356D" w:rsidRPr="008D0C19" w:rsidRDefault="00B2356D" w:rsidP="00B2356D">
      <w:pPr>
        <w:ind w:left="1082" w:firstLine="0"/>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37D92E3D" w14:textId="7C5CED09" w:rsidR="00B2356D" w:rsidRPr="00CD771F" w:rsidRDefault="00B2356D" w:rsidP="00B2356D">
      <w:pPr>
        <w:pStyle w:val="Default"/>
        <w:numPr>
          <w:ilvl w:val="0"/>
          <w:numId w:val="7"/>
        </w:numPr>
        <w:ind w:left="567" w:hanging="567"/>
        <w:jc w:val="both"/>
        <w:rPr>
          <w:rFonts w:ascii="Calibri" w:hAnsi="Calibri" w:cs="Calibri"/>
          <w:sz w:val="22"/>
          <w:szCs w:val="22"/>
        </w:rPr>
      </w:pPr>
      <w:r w:rsidRPr="0042175F">
        <w:rPr>
          <w:rFonts w:ascii="Calibri" w:hAnsi="Calibri" w:cs="Calibri"/>
          <w:sz w:val="22"/>
          <w:szCs w:val="22"/>
        </w:rPr>
        <w:t xml:space="preserve">Miejsce udzielania świadczeń zdrowotnych: </w:t>
      </w:r>
      <w:r w:rsidR="008A009C">
        <w:rPr>
          <w:rFonts w:ascii="Aptos" w:hAnsi="Aptos" w:cs="Tahoma"/>
          <w:b/>
          <w:bCs/>
        </w:rPr>
        <w:t xml:space="preserve">Zakład Radiologii i Diagnostyki Obrazowej </w:t>
      </w:r>
      <w:r w:rsidR="008F1424">
        <w:rPr>
          <w:rFonts w:ascii="Aptos" w:hAnsi="Aptos" w:cs="Tahoma"/>
          <w:b/>
          <w:bCs/>
        </w:rPr>
        <w:t>w DCOPiH</w:t>
      </w:r>
      <w:r w:rsidR="007D0EEB">
        <w:rPr>
          <w:rFonts w:ascii="Aptos" w:hAnsi="Aptos" w:cs="Tahoma"/>
          <w:b/>
          <w:bCs/>
        </w:rPr>
        <w:t xml:space="preserve"> we </w:t>
      </w:r>
      <w:r w:rsidR="007B2B45">
        <w:rPr>
          <w:rFonts w:ascii="Aptos" w:hAnsi="Aptos" w:cs="Tahoma"/>
          <w:b/>
          <w:bCs/>
        </w:rPr>
        <w:t>Wrocław</w:t>
      </w:r>
      <w:r w:rsidR="007D0EEB">
        <w:rPr>
          <w:rFonts w:ascii="Aptos" w:hAnsi="Aptos" w:cs="Tahoma"/>
          <w:b/>
          <w:bCs/>
        </w:rPr>
        <w:t>iu.</w:t>
      </w:r>
    </w:p>
    <w:p w14:paraId="21CFA4B7" w14:textId="0B035336" w:rsidR="00B2356D"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Udzielanie świadczeń zdrowotnych objętych niniejszą umową odbywać się będzie w zakresie i wymiarze wynikającym z bieżącego zapotrzebowania Udzielającego zamówienia, zgodnie z ustalonym  harmonogramem</w:t>
      </w:r>
      <w:r w:rsidR="004A0F12">
        <w:rPr>
          <w:rFonts w:ascii="Calibri" w:hAnsi="Calibri" w:cs="Calibri"/>
          <w:sz w:val="22"/>
          <w:szCs w:val="22"/>
        </w:rPr>
        <w:t>.</w:t>
      </w:r>
      <w:r w:rsidRPr="00B72910">
        <w:rPr>
          <w:rFonts w:ascii="Calibri" w:hAnsi="Calibri" w:cs="Calibri"/>
          <w:sz w:val="22"/>
          <w:szCs w:val="22"/>
        </w:rPr>
        <w:t xml:space="preserve"> </w:t>
      </w:r>
    </w:p>
    <w:p w14:paraId="35EED00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lastRenderedPageBreak/>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w:t>
      </w:r>
      <w:proofErr w:type="spellStart"/>
      <w:r w:rsidRPr="00B72910">
        <w:rPr>
          <w:rFonts w:ascii="Calibri" w:hAnsi="Calibri" w:cs="Calibri"/>
          <w:sz w:val="22"/>
          <w:szCs w:val="22"/>
          <w:lang w:val="pl-PL"/>
        </w:rPr>
        <w:t>zakażnie</w:t>
      </w:r>
      <w:proofErr w:type="spellEnd"/>
      <w:r w:rsidRPr="00B72910">
        <w:rPr>
          <w:rFonts w:ascii="Calibri" w:hAnsi="Calibri" w:cs="Calibri"/>
          <w:sz w:val="22"/>
          <w:szCs w:val="22"/>
          <w:lang w:val="pl-PL"/>
        </w:rPr>
        <w:t xml:space="preserv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proofErr w:type="spellStart"/>
      <w:r w:rsidRPr="00B72910">
        <w:rPr>
          <w:rFonts w:ascii="Calibri" w:hAnsi="Calibri" w:cs="Calibri"/>
          <w:sz w:val="22"/>
          <w:szCs w:val="22"/>
        </w:rPr>
        <w:t>amówieni</w:t>
      </w:r>
      <w:r w:rsidRPr="00B72910">
        <w:rPr>
          <w:rFonts w:ascii="Calibri" w:hAnsi="Calibri" w:cs="Calibri"/>
          <w:sz w:val="22"/>
          <w:szCs w:val="22"/>
          <w:lang w:val="pl-PL"/>
        </w:rPr>
        <w:t>a</w:t>
      </w:r>
      <w:proofErr w:type="spellEnd"/>
      <w:r w:rsidRPr="00B72910">
        <w:rPr>
          <w:rFonts w:ascii="Calibri" w:hAnsi="Calibri" w:cs="Calibri"/>
          <w:sz w:val="22"/>
          <w:szCs w:val="22"/>
        </w:rPr>
        <w:t xml:space="preserve"> zobowiązuje się do pokrycia kosztów badania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B72910">
        <w:rPr>
          <w:rFonts w:ascii="Calibri" w:hAnsi="Calibri" w:cs="Calibri"/>
          <w:sz w:val="22"/>
          <w:szCs w:val="22"/>
        </w:rPr>
        <w:t>poekspozycyjnych</w:t>
      </w:r>
      <w:proofErr w:type="spellEnd"/>
      <w:r w:rsidRPr="00B72910">
        <w:rPr>
          <w:rFonts w:ascii="Calibri" w:hAnsi="Calibri" w:cs="Calibri"/>
          <w:sz w:val="22"/>
          <w:szCs w:val="22"/>
        </w:rPr>
        <w:t xml:space="preserve"> i leczenia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lastRenderedPageBreak/>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proofErr w:type="spellStart"/>
      <w:r w:rsidRPr="00B72910">
        <w:rPr>
          <w:rFonts w:ascii="Calibri" w:hAnsi="Calibri" w:cs="Calibri"/>
          <w:color w:val="000000"/>
          <w:sz w:val="22"/>
          <w:szCs w:val="22"/>
        </w:rPr>
        <w:t>bezpieczenie</w:t>
      </w:r>
      <w:proofErr w:type="spellEnd"/>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działu księgowego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w:t>
      </w:r>
      <w:r w:rsidRPr="00B72910">
        <w:rPr>
          <w:rFonts w:ascii="Calibri" w:hAnsi="Calibri" w:cs="Calibri"/>
          <w:b/>
          <w:bCs/>
          <w:color w:val="000000"/>
          <w:sz w:val="22"/>
          <w:szCs w:val="22"/>
        </w:rPr>
        <w:lastRenderedPageBreak/>
        <w:t xml:space="preserve">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Pr="00B72910">
        <w:rPr>
          <w:rFonts w:ascii="Calibri" w:hAnsi="Calibri" w:cs="Calibri"/>
          <w:color w:val="000000"/>
          <w:sz w:val="22"/>
          <w:szCs w:val="22"/>
          <w:lang w:val="pl-PL"/>
        </w:rPr>
        <w:t>9</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w:t>
      </w:r>
      <w:proofErr w:type="spellStart"/>
      <w:r w:rsidRPr="00B72910">
        <w:rPr>
          <w:rFonts w:ascii="Calibri" w:hAnsi="Calibri" w:cs="Calibri"/>
          <w:sz w:val="22"/>
          <w:szCs w:val="22"/>
          <w:lang w:val="pl-PL"/>
        </w:rPr>
        <w:t>poekspozycyjnych</w:t>
      </w:r>
      <w:proofErr w:type="spellEnd"/>
      <w:r w:rsidRPr="00B72910">
        <w:rPr>
          <w:rFonts w:ascii="Calibri" w:hAnsi="Calibri" w:cs="Calibri"/>
          <w:sz w:val="22"/>
          <w:szCs w:val="22"/>
          <w:lang w:val="pl-PL"/>
        </w:rPr>
        <w:t xml:space="preserve"> i leczenia </w:t>
      </w:r>
      <w:proofErr w:type="spellStart"/>
      <w:r w:rsidRPr="00B72910">
        <w:rPr>
          <w:rFonts w:ascii="Calibri" w:hAnsi="Calibri" w:cs="Calibri"/>
          <w:sz w:val="22"/>
          <w:szCs w:val="22"/>
          <w:lang w:val="pl-PL"/>
        </w:rPr>
        <w:t>poekspozycyjnego</w:t>
      </w:r>
      <w:proofErr w:type="spellEnd"/>
      <w:r w:rsidRPr="00B72910">
        <w:rPr>
          <w:rFonts w:ascii="Calibri" w:hAnsi="Calibri" w:cs="Calibri"/>
          <w:sz w:val="22"/>
          <w:szCs w:val="22"/>
          <w:lang w:val="pl-PL"/>
        </w:rPr>
        <w:t xml:space="preserve">).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w:t>
      </w:r>
      <w:proofErr w:type="spellStart"/>
      <w:r w:rsidRPr="00B72910">
        <w:rPr>
          <w:rStyle w:val="FontStyle32"/>
          <w:rFonts w:ascii="Calibri" w:hAnsi="Calibri" w:cs="Calibri"/>
          <w:sz w:val="22"/>
          <w:szCs w:val="22"/>
        </w:rPr>
        <w:t>zm</w:t>
      </w:r>
      <w:proofErr w:type="spellEnd"/>
      <w:r w:rsidRPr="00B72910">
        <w:rPr>
          <w:rStyle w:val="FontStyle32"/>
          <w:rFonts w:ascii="Calibri" w:hAnsi="Calibri" w:cs="Calibri"/>
          <w:sz w:val="22"/>
          <w:szCs w:val="22"/>
        </w:rPr>
        <w:t>).</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stosować środki ochrony zbiorowej, a także używać środków ochrony indywidualnej oraz odzieży i obuwia roboczego, zgodnie z obowiązującymi u Udzielającego zamówienia przepisami. Przyjmujący </w:t>
      </w:r>
      <w:r w:rsidRPr="00B72910">
        <w:rPr>
          <w:rFonts w:ascii="Calibri" w:hAnsi="Calibri" w:cs="Calibri"/>
          <w:sz w:val="22"/>
        </w:rPr>
        <w:lastRenderedPageBreak/>
        <w:t>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dysponuje aktualnym orzeczeniem lekarskim o zdolności do udzielania świadczeń </w:t>
      </w:r>
      <w:proofErr w:type="spellStart"/>
      <w:r w:rsidRPr="00B72910">
        <w:rPr>
          <w:rStyle w:val="FontStyle28"/>
          <w:rFonts w:ascii="Calibri" w:hAnsi="Calibri" w:cs="Calibri"/>
        </w:rPr>
        <w:t>będacych</w:t>
      </w:r>
      <w:proofErr w:type="spellEnd"/>
      <w:r w:rsidRPr="00B72910">
        <w:rPr>
          <w:rStyle w:val="FontStyle28"/>
          <w:rFonts w:ascii="Calibri" w:hAnsi="Calibri" w:cs="Calibri"/>
        </w:rPr>
        <w:t xml:space="preserve">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w sprawie obowiązkowego ubezpieczenia odpowiedzialności cywilnej podmiotu wykonującego działalność leczniczą (Dz.U. 2019, poz. 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ACDE2D1" w14:textId="77777777" w:rsidR="00B2356D"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bookmarkEnd w:id="0"/>
    <w:p w14:paraId="3B7FCCBD" w14:textId="6A03770C" w:rsidR="00B2356D" w:rsidRPr="00B52316" w:rsidRDefault="00B2356D" w:rsidP="00025EBE">
      <w:pPr>
        <w:pStyle w:val="Style8"/>
        <w:widowControl/>
        <w:spacing w:line="240" w:lineRule="auto"/>
        <w:rPr>
          <w:rStyle w:val="FontStyle28"/>
          <w:rFonts w:ascii="Calibri" w:hAnsi="Calibri" w:cs="Calibri"/>
          <w:highlight w:val="yellow"/>
        </w:rPr>
      </w:pPr>
    </w:p>
    <w:p w14:paraId="47F8E180" w14:textId="0F5E655D" w:rsidR="002B5EA9" w:rsidRPr="00375646" w:rsidRDefault="002B5EA9" w:rsidP="007B2B45">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 xml:space="preserve">…………….,00 zł </w:t>
      </w:r>
      <w:r w:rsidR="006F4345" w:rsidRPr="00375646">
        <w:rPr>
          <w:rStyle w:val="FontStyle28"/>
          <w:rFonts w:ascii="Calibri" w:hAnsi="Calibri" w:cs="Calibri"/>
        </w:rPr>
        <w:t xml:space="preserve">za </w:t>
      </w:r>
      <w:r w:rsidR="00823209" w:rsidRPr="00375646">
        <w:rPr>
          <w:rStyle w:val="FontStyle28"/>
          <w:rFonts w:ascii="Calibri" w:hAnsi="Calibri" w:cs="Calibri"/>
        </w:rPr>
        <w:t>każdy jeden opis badania TK (jeden obszar)</w:t>
      </w:r>
    </w:p>
    <w:p w14:paraId="08533599" w14:textId="41E96C31" w:rsidR="00823209" w:rsidRPr="00375646" w:rsidRDefault="00823209" w:rsidP="007B2B45">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 xml:space="preserve">…………….,00 zł za każdy jeden opis badania </w:t>
      </w:r>
      <w:r w:rsidR="005414D6" w:rsidRPr="00375646">
        <w:rPr>
          <w:rStyle w:val="FontStyle28"/>
          <w:rFonts w:ascii="Calibri" w:hAnsi="Calibri" w:cs="Calibri"/>
        </w:rPr>
        <w:t>MR</w:t>
      </w:r>
      <w:r w:rsidRPr="00375646">
        <w:rPr>
          <w:rStyle w:val="FontStyle28"/>
          <w:rFonts w:ascii="Calibri" w:hAnsi="Calibri" w:cs="Calibri"/>
        </w:rPr>
        <w:t xml:space="preserve"> (jeden obszar)</w:t>
      </w:r>
    </w:p>
    <w:p w14:paraId="2623B3F5" w14:textId="44FDC67E" w:rsidR="00AC5BBD" w:rsidRPr="00375646" w:rsidRDefault="00AC5BBD" w:rsidP="007B2B45">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…………….,00 zł za każdą konsultację badań zewnętrznych</w:t>
      </w:r>
      <w:r w:rsidR="00C00FC8" w:rsidRPr="00375646">
        <w:rPr>
          <w:rStyle w:val="FontStyle28"/>
          <w:rFonts w:ascii="Calibri" w:hAnsi="Calibri" w:cs="Calibri"/>
        </w:rPr>
        <w:t xml:space="preserve"> – obszar (TK i MR)</w:t>
      </w:r>
    </w:p>
    <w:p w14:paraId="30DE3518" w14:textId="77777777" w:rsidR="00B2356D" w:rsidRPr="004B1521"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5E738195" w14:textId="77777777" w:rsidR="00B2356D" w:rsidRPr="00B72910"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lastRenderedPageBreak/>
        <w:t xml:space="preserve">Strony zgodnie ustalają, że zobowiązane są do zachowania w poufności zarówno wysokości wynagrodzenia miesięcznego jak również poszczególnych jego składników. </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w:t>
      </w:r>
      <w:r>
        <w:rPr>
          <w:rFonts w:ascii="Calibri" w:hAnsi="Calibri" w:cs="Calibri"/>
          <w:sz w:val="22"/>
        </w:rPr>
        <w:t>/pielęgniarkę oddziałową lub przełożoną.</w:t>
      </w:r>
      <w:r w:rsidRPr="00B72910">
        <w:rPr>
          <w:rFonts w:ascii="Calibri" w:hAnsi="Calibri" w:cs="Calibri"/>
          <w:sz w:val="22"/>
        </w:rPr>
        <w:t xml:space="preserve"> </w:t>
      </w:r>
    </w:p>
    <w:p w14:paraId="30F1B4BE" w14:textId="77777777" w:rsidR="00B2356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70709770" w14:textId="77777777" w:rsidR="00A91C3D" w:rsidRDefault="00A91C3D" w:rsidP="00A91C3D">
      <w:pPr>
        <w:pStyle w:val="Tekstpodstawowy"/>
        <w:numPr>
          <w:ilvl w:val="0"/>
          <w:numId w:val="13"/>
        </w:numPr>
        <w:tabs>
          <w:tab w:val="clear" w:pos="785"/>
          <w:tab w:val="num" w:pos="567"/>
        </w:tabs>
        <w:ind w:left="567" w:hanging="567"/>
        <w:rPr>
          <w:rFonts w:ascii="Calibri" w:hAnsi="Calibri" w:cs="Calibri"/>
          <w:sz w:val="22"/>
          <w:szCs w:val="22"/>
        </w:rPr>
      </w:pPr>
      <w:r>
        <w:rPr>
          <w:rFonts w:ascii="Calibri" w:hAnsi="Calibri" w:cs="Calibri"/>
          <w:sz w:val="22"/>
          <w:szCs w:val="22"/>
        </w:rPr>
        <w:t xml:space="preserve">W przypadku </w:t>
      </w:r>
      <w:r>
        <w:rPr>
          <w:rStyle w:val="FontStyle28"/>
          <w:rFonts w:ascii="Calibri" w:eastAsiaTheme="majorEastAsia" w:hAnsi="Calibri" w:cs="Calibri"/>
        </w:rPr>
        <w:t>Przyjmujących zamówienie</w:t>
      </w:r>
      <w:r>
        <w:rPr>
          <w:rFonts w:ascii="Calibri" w:hAnsi="Calibri" w:cs="Calibri"/>
          <w:sz w:val="22"/>
          <w:szCs w:val="22"/>
        </w:rPr>
        <w:t xml:space="preserve"> zobowiązanych do wystawiania faktur  ustrukturyzowanych za pośrednictwem Krajowego Systemu e-Faktur (</w:t>
      </w:r>
      <w:proofErr w:type="spellStart"/>
      <w:r>
        <w:rPr>
          <w:rFonts w:ascii="Calibri" w:hAnsi="Calibri" w:cs="Calibri"/>
          <w:sz w:val="22"/>
          <w:szCs w:val="22"/>
        </w:rPr>
        <w:t>KSeF</w:t>
      </w:r>
      <w:proofErr w:type="spellEnd"/>
      <w:r>
        <w:rPr>
          <w:rFonts w:ascii="Calibri" w:hAnsi="Calibri" w:cs="Calibri"/>
          <w:sz w:val="22"/>
          <w:szCs w:val="22"/>
        </w:rPr>
        <w:t>):</w:t>
      </w:r>
    </w:p>
    <w:p w14:paraId="2A6EA2FE" w14:textId="77777777" w:rsidR="00A91C3D" w:rsidRDefault="00A91C3D" w:rsidP="00A91C3D">
      <w:pPr>
        <w:pStyle w:val="Akapitzlist"/>
        <w:ind w:left="567" w:firstLine="0"/>
        <w:rPr>
          <w:rFonts w:ascii="Calibri" w:hAnsi="Calibri" w:cs="Calibri"/>
          <w:sz w:val="22"/>
        </w:rPr>
      </w:pPr>
      <w:r>
        <w:rPr>
          <w:rFonts w:ascii="Calibri" w:hAnsi="Calibri" w:cs="Calibri"/>
          <w:sz w:val="22"/>
        </w:rPr>
        <w:t xml:space="preserve">1) </w:t>
      </w:r>
      <w:r>
        <w:rPr>
          <w:rStyle w:val="FontStyle28"/>
          <w:rFonts w:ascii="Calibri" w:eastAsiaTheme="majorEastAsia" w:hAnsi="Calibri" w:cs="Calibri"/>
        </w:rPr>
        <w:t xml:space="preserve">Przyjmujący zamówienie </w:t>
      </w:r>
      <w:r>
        <w:rPr>
          <w:rFonts w:ascii="Calibri" w:hAnsi="Calibri" w:cs="Calibri"/>
          <w:sz w:val="22"/>
        </w:rPr>
        <w:t>zobowiązuje się do wystawiania faktur wyłącznie w formie faktur ustrukturyzowanych za pośrednictwem Krajowego Systemu e-Faktur (</w:t>
      </w:r>
      <w:proofErr w:type="spellStart"/>
      <w:r>
        <w:rPr>
          <w:rFonts w:ascii="Calibri" w:hAnsi="Calibri" w:cs="Calibri"/>
          <w:sz w:val="22"/>
        </w:rPr>
        <w:t>KSeF</w:t>
      </w:r>
      <w:proofErr w:type="spellEnd"/>
      <w:r>
        <w:rPr>
          <w:rFonts w:ascii="Calibri" w:hAnsi="Calibri" w:cs="Calibri"/>
          <w:sz w:val="22"/>
        </w:rPr>
        <w:t>), zgodnie z obowiązującymi przepisami prawa.</w:t>
      </w:r>
    </w:p>
    <w:p w14:paraId="716FB520" w14:textId="77777777" w:rsidR="00A91C3D" w:rsidRDefault="00A91C3D" w:rsidP="00A91C3D">
      <w:pPr>
        <w:pStyle w:val="Akapitzlist"/>
        <w:ind w:left="567" w:firstLine="0"/>
        <w:rPr>
          <w:rFonts w:ascii="Calibri" w:hAnsi="Calibri" w:cs="Calibri"/>
          <w:sz w:val="22"/>
        </w:rPr>
      </w:pPr>
      <w:r>
        <w:rPr>
          <w:rFonts w:ascii="Calibri" w:hAnsi="Calibri" w:cs="Calibri"/>
          <w:sz w:val="22"/>
        </w:rPr>
        <w:t xml:space="preserve">2) Za dzień doręczenia faktury Udzielającemu zamówienie uznaje się dzień otrzymania faktury przez Udzielającego zamówienie w </w:t>
      </w:r>
      <w:proofErr w:type="spellStart"/>
      <w:r>
        <w:rPr>
          <w:rFonts w:ascii="Calibri" w:hAnsi="Calibri" w:cs="Calibri"/>
          <w:sz w:val="22"/>
        </w:rPr>
        <w:t>KSeF</w:t>
      </w:r>
      <w:proofErr w:type="spellEnd"/>
      <w:r>
        <w:rPr>
          <w:rFonts w:ascii="Calibri" w:hAnsi="Calibri" w:cs="Calibri"/>
          <w:sz w:val="22"/>
        </w:rPr>
        <w:t>.</w:t>
      </w:r>
    </w:p>
    <w:p w14:paraId="65847812" w14:textId="77777777" w:rsidR="00A91C3D" w:rsidRDefault="00A91C3D" w:rsidP="00A91C3D">
      <w:pPr>
        <w:pStyle w:val="Akapitzlist"/>
        <w:ind w:left="567" w:firstLine="0"/>
        <w:rPr>
          <w:rFonts w:ascii="Calibri" w:hAnsi="Calibri" w:cs="Calibri"/>
          <w:sz w:val="22"/>
        </w:rPr>
      </w:pPr>
      <w:r>
        <w:rPr>
          <w:rFonts w:ascii="Calibri" w:hAnsi="Calibri" w:cs="Calibri"/>
          <w:sz w:val="22"/>
        </w:rPr>
        <w:t xml:space="preserve">3) W przypadku wystąpienia awarii systemu </w:t>
      </w:r>
      <w:proofErr w:type="spellStart"/>
      <w:r>
        <w:rPr>
          <w:rFonts w:ascii="Calibri" w:hAnsi="Calibri" w:cs="Calibri"/>
          <w:sz w:val="22"/>
        </w:rPr>
        <w:t>KSeF</w:t>
      </w:r>
      <w:proofErr w:type="spellEnd"/>
      <w:r>
        <w:rPr>
          <w:rFonts w:ascii="Calibri" w:hAnsi="Calibri" w:cs="Calibri"/>
          <w:sz w:val="22"/>
        </w:rPr>
        <w:t xml:space="preserve"> lub innych przesłanek uniemożliwiających wystawienie faktury za pośrednictwem </w:t>
      </w:r>
      <w:proofErr w:type="spellStart"/>
      <w:r>
        <w:rPr>
          <w:rFonts w:ascii="Calibri" w:hAnsi="Calibri" w:cs="Calibri"/>
          <w:sz w:val="22"/>
        </w:rPr>
        <w:t>KSeF</w:t>
      </w:r>
      <w:proofErr w:type="spellEnd"/>
      <w:r>
        <w:rPr>
          <w:rFonts w:ascii="Calibri" w:hAnsi="Calibri" w:cs="Calibri"/>
          <w:sz w:val="22"/>
        </w:rPr>
        <w:t xml:space="preserve">, </w:t>
      </w:r>
      <w:r>
        <w:rPr>
          <w:rStyle w:val="FontStyle28"/>
          <w:rFonts w:ascii="Calibri" w:eastAsiaTheme="majorEastAsia" w:hAnsi="Calibri" w:cs="Calibri"/>
        </w:rPr>
        <w:t xml:space="preserve">Przyjmujący zamówienie </w:t>
      </w:r>
      <w:r>
        <w:rPr>
          <w:rFonts w:ascii="Calibri" w:hAnsi="Calibri" w:cs="Calibri"/>
          <w:sz w:val="22"/>
        </w:rPr>
        <w:t>zobowiązany jest do niezwłocznego poinformowania Udzielającego zamówienie zgodnie z przepisami przejściowymi wynikającymi z obowiązujących aktów prawnych.</w:t>
      </w:r>
    </w:p>
    <w:p w14:paraId="25FF36AA" w14:textId="77777777" w:rsidR="00A91C3D" w:rsidRDefault="00A91C3D" w:rsidP="00A91C3D">
      <w:pPr>
        <w:pStyle w:val="Akapitzlist"/>
        <w:ind w:left="567" w:firstLine="0"/>
        <w:rPr>
          <w:rFonts w:ascii="Calibri" w:hAnsi="Calibri" w:cs="Calibri"/>
          <w:sz w:val="22"/>
        </w:rPr>
      </w:pPr>
      <w:r>
        <w:rPr>
          <w:rFonts w:ascii="Calibri" w:hAnsi="Calibri" w:cs="Calibri"/>
          <w:sz w:val="22"/>
        </w:rPr>
        <w:t xml:space="preserve">4) W przypadku wymaganego dołączenia do faktury załącznika/ów i innych dokumentów, </w:t>
      </w:r>
      <w:r>
        <w:rPr>
          <w:rFonts w:ascii="Calibri" w:hAnsi="Calibri" w:cs="Calibri"/>
          <w:sz w:val="22"/>
          <w:u w:val="single"/>
        </w:rPr>
        <w:t xml:space="preserve">których nie będzie można dołączyć w </w:t>
      </w:r>
      <w:proofErr w:type="spellStart"/>
      <w:r>
        <w:rPr>
          <w:rFonts w:ascii="Calibri" w:hAnsi="Calibri" w:cs="Calibri"/>
          <w:sz w:val="22"/>
          <w:u w:val="single"/>
        </w:rPr>
        <w:t>KSeF</w:t>
      </w:r>
      <w:proofErr w:type="spellEnd"/>
      <w:r>
        <w:rPr>
          <w:rFonts w:ascii="Calibri" w:hAnsi="Calibri" w:cs="Calibri"/>
          <w:sz w:val="22"/>
        </w:rPr>
        <w:t xml:space="preserve"> – </w:t>
      </w:r>
      <w:r>
        <w:rPr>
          <w:rStyle w:val="FontStyle28"/>
          <w:rFonts w:ascii="Calibri" w:eastAsiaTheme="majorEastAsia" w:hAnsi="Calibri" w:cs="Calibri"/>
        </w:rPr>
        <w:t xml:space="preserve">Przyjmujący zamówienie </w:t>
      </w:r>
      <w:r>
        <w:rPr>
          <w:rFonts w:ascii="Calibri" w:hAnsi="Calibri" w:cs="Calibri"/>
          <w:sz w:val="22"/>
        </w:rPr>
        <w:t xml:space="preserve">zobowiązany jest do doręczenia ich na adres </w:t>
      </w:r>
      <w:hyperlink r:id="rId11" w:history="1">
        <w:r>
          <w:rPr>
            <w:rStyle w:val="Hipercze"/>
            <w:rFonts w:ascii="Calibri" w:eastAsiaTheme="majorEastAsia" w:hAnsi="Calibri" w:cs="Calibri"/>
            <w:sz w:val="22"/>
          </w:rPr>
          <w:t>dcopih@dcopih.pl</w:t>
        </w:r>
      </w:hyperlink>
      <w:r>
        <w:rPr>
          <w:rFonts w:ascii="Calibri" w:hAnsi="Calibri" w:cs="Calibri"/>
          <w:sz w:val="22"/>
        </w:rPr>
        <w:t xml:space="preserve"> z dopiskiem jakiej umowy i faktury (numer referencyjny z </w:t>
      </w:r>
      <w:proofErr w:type="spellStart"/>
      <w:r>
        <w:rPr>
          <w:rFonts w:ascii="Calibri" w:hAnsi="Calibri" w:cs="Calibri"/>
          <w:sz w:val="22"/>
        </w:rPr>
        <w:t>KSeF</w:t>
      </w:r>
      <w:proofErr w:type="spellEnd"/>
      <w:r>
        <w:rPr>
          <w:rFonts w:ascii="Calibri" w:hAnsi="Calibri" w:cs="Calibri"/>
          <w:sz w:val="22"/>
        </w:rPr>
        <w:t>) dotyczą.</w:t>
      </w:r>
    </w:p>
    <w:p w14:paraId="0571D262" w14:textId="4AE0CF5B" w:rsidR="00A91C3D" w:rsidRPr="00B72910" w:rsidRDefault="00A91C3D" w:rsidP="00A91C3D">
      <w:pPr>
        <w:pStyle w:val="Tekstpodstawowy"/>
        <w:tabs>
          <w:tab w:val="left" w:pos="567"/>
        </w:tabs>
        <w:ind w:left="567"/>
        <w:rPr>
          <w:rFonts w:ascii="Calibri" w:hAnsi="Calibri" w:cs="Calibri"/>
          <w:sz w:val="22"/>
          <w:szCs w:val="22"/>
        </w:rPr>
      </w:pPr>
      <w:r>
        <w:rPr>
          <w:rFonts w:ascii="Calibri" w:hAnsi="Calibri" w:cs="Calibri"/>
          <w:sz w:val="22"/>
        </w:rPr>
        <w:t xml:space="preserve">5) Udzielający zamówienia zastrzega sobie prawo do żądania potwierdzenia wysłania faktury do </w:t>
      </w:r>
      <w:proofErr w:type="spellStart"/>
      <w:r>
        <w:rPr>
          <w:rFonts w:ascii="Calibri" w:hAnsi="Calibri" w:cs="Calibri"/>
          <w:sz w:val="22"/>
        </w:rPr>
        <w:t>KSeF</w:t>
      </w:r>
      <w:proofErr w:type="spellEnd"/>
      <w:r>
        <w:rPr>
          <w:rFonts w:ascii="Calibri" w:hAnsi="Calibri" w:cs="Calibri"/>
          <w:sz w:val="22"/>
        </w:rPr>
        <w:t xml:space="preserve"> oraz numeru referencyjnego faktury nadanego przez system.</w:t>
      </w:r>
    </w:p>
    <w:p w14:paraId="43AFACD2"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77777777"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19-20 umowy. </w:t>
      </w:r>
    </w:p>
    <w:p w14:paraId="570BF481" w14:textId="77777777"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lastRenderedPageBreak/>
        <w:t>Termin obowiązywania umowy i zasady jej rozwiązania</w:t>
      </w:r>
    </w:p>
    <w:p w14:paraId="28610A51" w14:textId="3B20CF60" w:rsidR="00B2356D" w:rsidRPr="0046444F"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008B7C93">
        <w:rPr>
          <w:rFonts w:ascii="Calibri" w:hAnsi="Calibri" w:cs="Calibri"/>
          <w:b/>
          <w:bCs/>
          <w:sz w:val="22"/>
        </w:rPr>
        <w:t>…………………</w:t>
      </w:r>
      <w:r>
        <w:rPr>
          <w:rFonts w:ascii="Calibri" w:hAnsi="Calibri" w:cs="Calibri"/>
          <w:b/>
          <w:bCs/>
          <w:sz w:val="22"/>
        </w:rPr>
        <w:t>202</w:t>
      </w:r>
      <w:r w:rsidR="00891278">
        <w:rPr>
          <w:rFonts w:ascii="Calibri" w:hAnsi="Calibri" w:cs="Calibri"/>
          <w:b/>
          <w:bCs/>
          <w:sz w:val="22"/>
        </w:rPr>
        <w:t>6</w:t>
      </w:r>
      <w:r w:rsidRPr="0046444F">
        <w:rPr>
          <w:rFonts w:ascii="Calibri" w:hAnsi="Calibri" w:cs="Calibri"/>
          <w:b/>
          <w:bCs/>
          <w:sz w:val="22"/>
        </w:rPr>
        <w:t xml:space="preserve"> r. do </w:t>
      </w:r>
      <w:r w:rsidR="00B82C19">
        <w:rPr>
          <w:rFonts w:ascii="Calibri" w:hAnsi="Calibri" w:cs="Calibri"/>
          <w:b/>
          <w:bCs/>
          <w:sz w:val="22"/>
        </w:rPr>
        <w:t>01</w:t>
      </w:r>
      <w:r w:rsidR="00D050AF">
        <w:rPr>
          <w:rFonts w:ascii="Calibri" w:hAnsi="Calibri" w:cs="Calibri"/>
          <w:b/>
          <w:bCs/>
          <w:sz w:val="22"/>
        </w:rPr>
        <w:t>.</w:t>
      </w:r>
      <w:r w:rsidR="00B82C19">
        <w:rPr>
          <w:rFonts w:ascii="Calibri" w:hAnsi="Calibri" w:cs="Calibri"/>
          <w:b/>
          <w:bCs/>
          <w:sz w:val="22"/>
        </w:rPr>
        <w:t>01</w:t>
      </w:r>
      <w:r w:rsidR="00D050AF">
        <w:rPr>
          <w:rFonts w:ascii="Calibri" w:hAnsi="Calibri" w:cs="Calibri"/>
          <w:b/>
          <w:bCs/>
          <w:sz w:val="22"/>
        </w:rPr>
        <w:t>.202</w:t>
      </w:r>
      <w:r w:rsidR="00B82C19">
        <w:rPr>
          <w:rFonts w:ascii="Calibri" w:hAnsi="Calibri" w:cs="Calibri"/>
          <w:b/>
          <w:bCs/>
          <w:sz w:val="22"/>
        </w:rPr>
        <w:t>8</w:t>
      </w:r>
      <w:r w:rsidR="00D0503D">
        <w:rPr>
          <w:rFonts w:ascii="Calibri" w:hAnsi="Calibri" w:cs="Calibri"/>
          <w:b/>
          <w:bCs/>
          <w:sz w:val="22"/>
        </w:rPr>
        <w:t xml:space="preserve"> r.</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2E2D9EE8"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lastRenderedPageBreak/>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lastRenderedPageBreak/>
        <w:t>w przypadku naruszenia klauzuli poufności kwotę 10.000 zł za każde naruszenie,</w:t>
      </w:r>
    </w:p>
    <w:p w14:paraId="0F4B246F" w14:textId="77777777" w:rsidR="00D050AF" w:rsidRPr="00D050AF"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05B105A5" w14:textId="64C7B4AE" w:rsidR="00B2356D" w:rsidRPr="00B72910" w:rsidRDefault="00D050AF" w:rsidP="00B2356D">
      <w:pPr>
        <w:numPr>
          <w:ilvl w:val="1"/>
          <w:numId w:val="4"/>
        </w:numPr>
        <w:spacing w:after="0"/>
        <w:ind w:left="1134" w:right="0" w:hanging="567"/>
        <w:rPr>
          <w:rFonts w:ascii="Calibri" w:hAnsi="Calibri" w:cs="Calibri"/>
          <w:sz w:val="22"/>
        </w:rPr>
      </w:pPr>
      <w:r>
        <w:rPr>
          <w:rFonts w:ascii="Calibri" w:hAnsi="Calibri" w:cs="Calibri"/>
          <w:b/>
          <w:sz w:val="22"/>
        </w:rPr>
        <w:t xml:space="preserve">nieprawidłowej realizacji Umowy polegającej na </w:t>
      </w:r>
      <w:r w:rsidRPr="00D050AF">
        <w:rPr>
          <w:rFonts w:ascii="Calibri" w:hAnsi="Calibri" w:cs="Calibri"/>
          <w:b/>
          <w:sz w:val="22"/>
        </w:rPr>
        <w:t>opóźni</w:t>
      </w:r>
      <w:r>
        <w:rPr>
          <w:rFonts w:ascii="Calibri" w:hAnsi="Calibri" w:cs="Calibri"/>
          <w:b/>
          <w:sz w:val="22"/>
        </w:rPr>
        <w:t>eniu</w:t>
      </w:r>
      <w:r w:rsidRPr="00D050AF">
        <w:rPr>
          <w:rFonts w:ascii="Calibri" w:hAnsi="Calibri" w:cs="Calibri"/>
          <w:b/>
          <w:sz w:val="22"/>
        </w:rPr>
        <w:t xml:space="preserve"> – ponad terminy określone w § 1 ust. 2 – </w:t>
      </w:r>
      <w:r>
        <w:rPr>
          <w:rFonts w:ascii="Calibri" w:hAnsi="Calibri" w:cs="Calibri"/>
          <w:b/>
          <w:sz w:val="22"/>
        </w:rPr>
        <w:t xml:space="preserve">w </w:t>
      </w:r>
      <w:r w:rsidRPr="00D050AF">
        <w:rPr>
          <w:rFonts w:ascii="Calibri" w:hAnsi="Calibri" w:cs="Calibri"/>
          <w:b/>
          <w:sz w:val="22"/>
        </w:rPr>
        <w:t>dokonani</w:t>
      </w:r>
      <w:r>
        <w:rPr>
          <w:rFonts w:ascii="Calibri" w:hAnsi="Calibri" w:cs="Calibri"/>
          <w:b/>
          <w:sz w:val="22"/>
        </w:rPr>
        <w:t>u</w:t>
      </w:r>
      <w:r w:rsidRPr="00D050AF">
        <w:rPr>
          <w:rFonts w:ascii="Calibri" w:hAnsi="Calibri" w:cs="Calibri"/>
          <w:b/>
          <w:sz w:val="22"/>
        </w:rPr>
        <w:t xml:space="preserve"> opisu badania, w wysokości: 50% wartości wynagrodzenia za </w:t>
      </w:r>
      <w:r>
        <w:rPr>
          <w:rFonts w:ascii="Calibri" w:hAnsi="Calibri" w:cs="Calibri"/>
          <w:b/>
          <w:sz w:val="22"/>
        </w:rPr>
        <w:t xml:space="preserve">każde </w:t>
      </w:r>
      <w:r w:rsidRPr="00D050AF">
        <w:rPr>
          <w:rFonts w:ascii="Calibri" w:hAnsi="Calibri" w:cs="Calibri"/>
          <w:b/>
          <w:sz w:val="22"/>
        </w:rPr>
        <w:t>opóźnione badanie w przypadku opóźnienia w opisie wynoszącego 1/3 czasu przeznaczonego na dan</w:t>
      </w:r>
      <w:r>
        <w:rPr>
          <w:rFonts w:ascii="Calibri" w:hAnsi="Calibri" w:cs="Calibri"/>
          <w:b/>
          <w:sz w:val="22"/>
        </w:rPr>
        <w:t>e badanie/</w:t>
      </w:r>
      <w:r w:rsidRPr="00D050AF">
        <w:rPr>
          <w:rFonts w:ascii="Calibri" w:hAnsi="Calibri" w:cs="Calibri"/>
          <w:b/>
          <w:sz w:val="22"/>
        </w:rPr>
        <w:t>opis i 100% wartości wynagrodzenia za opóźnione badanie w przypadku opóźnienia wynoszącego ponad 1/3 czasu przeznaczonego na dany opis</w:t>
      </w:r>
      <w:r w:rsidR="00B2356D" w:rsidRPr="00B72910">
        <w:rPr>
          <w:rFonts w:ascii="Calibri" w:hAnsi="Calibri" w:cs="Calibri"/>
          <w:bCs/>
          <w:sz w:val="22"/>
        </w:rPr>
        <w:t>.</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lastRenderedPageBreak/>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44C0BDFA" w14:textId="77777777" w:rsidR="00B2356D" w:rsidRPr="00B72910" w:rsidRDefault="00B2356D" w:rsidP="00B2356D">
      <w:pPr>
        <w:spacing w:after="0"/>
        <w:ind w:left="0" w:right="0" w:firstLine="0"/>
        <w:jc w:val="left"/>
        <w:rPr>
          <w:rFonts w:ascii="Calibri" w:hAnsi="Calibri" w:cs="Calibri"/>
          <w:b/>
          <w:sz w:val="22"/>
        </w:rPr>
      </w:pPr>
    </w:p>
    <w:p w14:paraId="3144FBD5" w14:textId="77777777" w:rsidR="00B2356D" w:rsidRDefault="00B2356D" w:rsidP="00B2356D">
      <w:pPr>
        <w:spacing w:after="0"/>
        <w:ind w:left="0" w:right="0" w:firstLine="0"/>
        <w:jc w:val="left"/>
        <w:rPr>
          <w:rFonts w:ascii="Calibri" w:hAnsi="Calibri" w:cs="Calibri"/>
          <w:b/>
          <w:sz w:val="22"/>
        </w:rPr>
      </w:pPr>
    </w:p>
    <w:p w14:paraId="3E7DF651" w14:textId="77777777" w:rsidR="00B2356D" w:rsidRDefault="00B2356D" w:rsidP="00B2356D">
      <w:pPr>
        <w:spacing w:after="0"/>
        <w:ind w:left="0" w:right="0" w:firstLine="0"/>
        <w:jc w:val="left"/>
        <w:rPr>
          <w:rFonts w:ascii="Calibri" w:hAnsi="Calibri" w:cs="Calibri"/>
          <w:b/>
          <w:sz w:val="22"/>
        </w:rPr>
      </w:pP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6136B084" w14:textId="77777777" w:rsidR="00B2356D" w:rsidRDefault="00B2356D" w:rsidP="00B2356D"/>
    <w:p w14:paraId="6F4315F1" w14:textId="77777777" w:rsidR="0059116C" w:rsidRDefault="0059116C"/>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BA47F" w14:textId="77777777" w:rsidR="00500117" w:rsidRDefault="00500117">
      <w:pPr>
        <w:spacing w:after="0"/>
      </w:pPr>
      <w:r>
        <w:separator/>
      </w:r>
    </w:p>
  </w:endnote>
  <w:endnote w:type="continuationSeparator" w:id="0">
    <w:p w14:paraId="57C29BE9" w14:textId="77777777" w:rsidR="00500117" w:rsidRDefault="0050011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EF856" w14:textId="77777777" w:rsidR="00500117" w:rsidRDefault="00500117">
      <w:pPr>
        <w:spacing w:after="0"/>
      </w:pPr>
      <w:r>
        <w:separator/>
      </w:r>
    </w:p>
  </w:footnote>
  <w:footnote w:type="continuationSeparator" w:id="0">
    <w:p w14:paraId="63426A3C" w14:textId="77777777" w:rsidR="00500117" w:rsidRDefault="0050011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 w:numId="20" w16cid:durableId="4692511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25EBE"/>
    <w:rsid w:val="0005528E"/>
    <w:rsid w:val="00066D88"/>
    <w:rsid w:val="000E7A8E"/>
    <w:rsid w:val="00112779"/>
    <w:rsid w:val="001171CF"/>
    <w:rsid w:val="001B0FEC"/>
    <w:rsid w:val="001C2754"/>
    <w:rsid w:val="00212AA4"/>
    <w:rsid w:val="00271309"/>
    <w:rsid w:val="00282E4D"/>
    <w:rsid w:val="0028770D"/>
    <w:rsid w:val="002B5EA9"/>
    <w:rsid w:val="002F4470"/>
    <w:rsid w:val="0030484B"/>
    <w:rsid w:val="00312E59"/>
    <w:rsid w:val="00365EB5"/>
    <w:rsid w:val="00375646"/>
    <w:rsid w:val="0038148F"/>
    <w:rsid w:val="003B2D63"/>
    <w:rsid w:val="003D0C2B"/>
    <w:rsid w:val="003F148F"/>
    <w:rsid w:val="003F62C2"/>
    <w:rsid w:val="003F72D4"/>
    <w:rsid w:val="00405B40"/>
    <w:rsid w:val="004A0F12"/>
    <w:rsid w:val="004F3181"/>
    <w:rsid w:val="00500117"/>
    <w:rsid w:val="005414D6"/>
    <w:rsid w:val="005524C6"/>
    <w:rsid w:val="0059116C"/>
    <w:rsid w:val="005A754C"/>
    <w:rsid w:val="00611544"/>
    <w:rsid w:val="00631FA1"/>
    <w:rsid w:val="00660BC5"/>
    <w:rsid w:val="006E4D0C"/>
    <w:rsid w:val="006F4345"/>
    <w:rsid w:val="007951AF"/>
    <w:rsid w:val="007A0DBF"/>
    <w:rsid w:val="007B2B45"/>
    <w:rsid w:val="007D0EEB"/>
    <w:rsid w:val="0081142B"/>
    <w:rsid w:val="0081225D"/>
    <w:rsid w:val="00823209"/>
    <w:rsid w:val="00826180"/>
    <w:rsid w:val="00891278"/>
    <w:rsid w:val="008A009C"/>
    <w:rsid w:val="008B7C93"/>
    <w:rsid w:val="008D0677"/>
    <w:rsid w:val="008F1424"/>
    <w:rsid w:val="00940E52"/>
    <w:rsid w:val="0095449B"/>
    <w:rsid w:val="00970233"/>
    <w:rsid w:val="00994679"/>
    <w:rsid w:val="009A09F1"/>
    <w:rsid w:val="009A0C18"/>
    <w:rsid w:val="009B1E87"/>
    <w:rsid w:val="009D00BF"/>
    <w:rsid w:val="009D4E33"/>
    <w:rsid w:val="00A26356"/>
    <w:rsid w:val="00A71120"/>
    <w:rsid w:val="00A91C3D"/>
    <w:rsid w:val="00AC5BBD"/>
    <w:rsid w:val="00AD43E9"/>
    <w:rsid w:val="00B12FF2"/>
    <w:rsid w:val="00B2356D"/>
    <w:rsid w:val="00B52316"/>
    <w:rsid w:val="00B82715"/>
    <w:rsid w:val="00B82C19"/>
    <w:rsid w:val="00C00FC8"/>
    <w:rsid w:val="00C06BEB"/>
    <w:rsid w:val="00C4274B"/>
    <w:rsid w:val="00C56532"/>
    <w:rsid w:val="00CA5CC1"/>
    <w:rsid w:val="00CC3DCA"/>
    <w:rsid w:val="00CD1D52"/>
    <w:rsid w:val="00D0503D"/>
    <w:rsid w:val="00D050AF"/>
    <w:rsid w:val="00D16A23"/>
    <w:rsid w:val="00D3541B"/>
    <w:rsid w:val="00D66135"/>
    <w:rsid w:val="00D675AC"/>
    <w:rsid w:val="00D82C20"/>
    <w:rsid w:val="00DB16A0"/>
    <w:rsid w:val="00DE06B6"/>
    <w:rsid w:val="00E043DF"/>
    <w:rsid w:val="00E44F49"/>
    <w:rsid w:val="00E56CD2"/>
    <w:rsid w:val="00ED4492"/>
    <w:rsid w:val="00F048BA"/>
    <w:rsid w:val="00F148D6"/>
    <w:rsid w:val="00F72E59"/>
    <w:rsid w:val="00F951DB"/>
    <w:rsid w:val="00FF64D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DE06B6"/>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A91C3D"/>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XVYZ2RJUY6W5-1997397145-2282502</_dlc_DocId>
    <_dlc_DocIdUrl xmlns="c8e76abc-b101-4621-ace8-9962963fbc05">
      <Url>https://dcopih.sharepoint.com/sites/wspolne-dcopih/_layouts/15/DocIdRedir.aspx?ID=XVYZ2RJUY6W5-1997397145-2282502</Url>
      <Description>XVYZ2RJUY6W5-1997397145-2282502</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2.xml><?xml version="1.0" encoding="utf-8"?>
<ds:datastoreItem xmlns:ds="http://schemas.openxmlformats.org/officeDocument/2006/customXml" ds:itemID="{6188B3B7-118E-4E03-B601-826B328031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4.xml><?xml version="1.0" encoding="utf-8"?>
<ds:datastoreItem xmlns:ds="http://schemas.openxmlformats.org/officeDocument/2006/customXml" ds:itemID="{7B10B4B6-11B5-48AF-8BEE-0B89F22B395D}">
  <ds:schemaRefs>
    <ds:schemaRef ds:uri="http://schemas.microsoft.com/sharepoint/events"/>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14</TotalTime>
  <Pages>11</Pages>
  <Words>5824</Words>
  <Characters>34944</Characters>
  <Application>Microsoft Office Word</Application>
  <DocSecurity>0</DocSecurity>
  <Lines>291</Lines>
  <Paragraphs>81</Paragraphs>
  <ScaleCrop>false</ScaleCrop>
  <Company/>
  <LinksUpToDate>false</LinksUpToDate>
  <CharactersWithSpaces>40687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8</cp:revision>
  <dcterms:created xsi:type="dcterms:W3CDTF">2025-10-30T11:59:00Z</dcterms:created>
  <dcterms:modified xsi:type="dcterms:W3CDTF">2026-04-17T09:08:00Z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7f12950d-0fdc-4b0f-9412-e47cf9e3e65c</vt:lpwstr>
  </property>
  <property fmtid="{D5CDD505-2E9C-101B-9397-08002B2CF9AE}" pid="4" name="MediaServiceImageTags">
    <vt:lpwstr/>
  </property>
</Properties>
</file>